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Краткое наименование организации</w:t>
        <w:tab/>
      </w:r>
      <w:r>
        <w:rPr>
          <w:b/>
          <w:sz w:val="28"/>
          <w:szCs w:val="28"/>
        </w:rPr>
        <w:t>ООО "ЮШЕ-Электро"</w:t>
      </w:r>
    </w:p>
    <w:p>
      <w:pPr>
        <w:pStyle w:val="Normal"/>
        <w:rPr>
          <w:b/>
          <w:sz w:val="28"/>
          <w:szCs w:val="28"/>
        </w:rPr>
      </w:pPr>
      <w:r>
        <w:rPr/>
      </w:r>
    </w:p>
    <w:p>
      <w:pPr>
        <w:pStyle w:val="Normal"/>
        <w:ind w:hanging="4245" w:left="4245"/>
        <w:rPr/>
      </w:pPr>
      <w:r>
        <w:rPr/>
        <w:t>Полное наименование организации</w:t>
        <w:tab/>
        <w:t>Общесто с ограниченной ответственностью "ЮШЕ-Электро"</w:t>
      </w:r>
    </w:p>
    <w:p>
      <w:pPr>
        <w:pStyle w:val="Normal"/>
        <w:pBdr>
          <w:bottom w:val="single" w:sz="6" w:space="1" w:color="000000"/>
        </w:pBdr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Адреса:</w:t>
      </w:r>
    </w:p>
    <w:p>
      <w:pPr>
        <w:pStyle w:val="Normal"/>
        <w:rPr>
          <w:b/>
        </w:rPr>
      </w:pPr>
      <w:r>
        <w:rPr/>
      </w:r>
    </w:p>
    <w:p>
      <w:pPr>
        <w:pStyle w:val="Normal"/>
        <w:ind w:hanging="4245" w:left="4245"/>
        <w:rPr/>
      </w:pPr>
      <w:r>
        <w:rPr/>
        <w:t>Юридический адрес организации</w:t>
        <w:tab/>
        <w:t xml:space="preserve">350005, Краснодарский край, г. Краснодар, ул. им. Александра Покрышкина, д. 4/10, </w:t>
      </w:r>
      <w:r>
        <w:rPr/>
        <w:t>кв</w:t>
      </w:r>
      <w:r>
        <w:rPr/>
        <w:t>. 181.</w:t>
      </w:r>
    </w:p>
    <w:p>
      <w:pPr>
        <w:pStyle w:val="Normal"/>
        <w:ind w:hanging="4245" w:left="4245"/>
        <w:rPr/>
      </w:pPr>
      <w:r>
        <w:rPr/>
        <w:t>Почтовый адрес организации</w:t>
        <w:tab/>
        <w:t>350005, г.Краснодар, а/я 1825</w:t>
      </w:r>
    </w:p>
    <w:p>
      <w:pPr>
        <w:pStyle w:val="Normal"/>
        <w:ind w:hanging="4245" w:left="4245"/>
        <w:rPr/>
      </w:pPr>
      <w:r>
        <w:rPr/>
      </w:r>
    </w:p>
    <w:p>
      <w:pPr>
        <w:pStyle w:val="Normal"/>
        <w:ind w:hanging="4245" w:left="4245"/>
        <w:rPr/>
      </w:pPr>
      <w:r>
        <w:rPr/>
        <w:t>Телефон/факс:</w:t>
        <w:tab/>
        <w:t>(495) 369-56-03</w:t>
      </w:r>
    </w:p>
    <w:p>
      <w:pPr>
        <w:pStyle w:val="Normal"/>
        <w:ind w:hanging="4245" w:left="4245"/>
        <w:rPr/>
      </w:pPr>
      <w:r>
        <w:rPr/>
      </w:r>
    </w:p>
    <w:p>
      <w:pPr>
        <w:pStyle w:val="Normal"/>
        <w:rPr/>
      </w:pPr>
      <w:r>
        <w:rPr/>
        <w:t>ИНН организации</w:t>
        <w:tab/>
        <w:tab/>
        <w:tab/>
        <w:tab/>
        <w:t>7811414485</w:t>
      </w:r>
    </w:p>
    <w:p>
      <w:pPr>
        <w:pStyle w:val="Normal"/>
        <w:rPr/>
      </w:pPr>
      <w:r>
        <w:rPr/>
        <w:t>КПП организации</w:t>
        <w:tab/>
        <w:tab/>
        <w:tab/>
        <w:tab/>
        <w:t>231101001</w:t>
      </w:r>
    </w:p>
    <w:p>
      <w:pPr>
        <w:pStyle w:val="Normal"/>
        <w:ind w:hanging="4245" w:left="4245"/>
        <w:rPr/>
      </w:pPr>
      <w:r>
        <w:rPr/>
      </w:r>
    </w:p>
    <w:p>
      <w:pPr>
        <w:pStyle w:val="Normal"/>
        <w:rPr/>
      </w:pPr>
      <w:r>
        <w:rPr/>
        <w:t>ОГРН</w:t>
        <w:tab/>
        <w:tab/>
        <w:tab/>
        <w:tab/>
        <w:tab/>
        <w:tab/>
        <w:t>1089847322256</w:t>
      </w:r>
    </w:p>
    <w:p>
      <w:pPr>
        <w:pStyle w:val="Normal"/>
        <w:rPr/>
      </w:pPr>
      <w:r>
        <w:rPr/>
        <w:t>Дата выдачи ОГРН</w:t>
        <w:tab/>
        <w:tab/>
        <w:tab/>
        <w:tab/>
        <w:t>15.08.2008</w:t>
      </w:r>
    </w:p>
    <w:p>
      <w:pPr>
        <w:pStyle w:val="Normal"/>
        <w:tabs>
          <w:tab w:val="clear" w:pos="708"/>
          <w:tab w:val="left" w:pos="6300" w:leader="none"/>
        </w:tabs>
        <w:ind w:hanging="4245" w:left="4245"/>
        <w:rPr/>
      </w:pPr>
      <w:r>
        <w:rPr/>
        <w:t>Кем выдан ОГРН</w:t>
        <w:tab/>
        <w:t>Межрайонная инспекция Федеральной налоговой службы №15 по Санкт-Петербургу</w:t>
      </w:r>
    </w:p>
    <w:p>
      <w:pPr>
        <w:pStyle w:val="Normal"/>
        <w:tabs>
          <w:tab w:val="clear" w:pos="708"/>
          <w:tab w:val="left" w:pos="6300" w:leader="none"/>
        </w:tabs>
        <w:ind w:hanging="4245" w:left="4245"/>
        <w:rPr/>
      </w:pPr>
      <w:r>
        <w:rPr/>
        <w:t>ОКВЭД</w:t>
        <w:tab/>
        <w:t>51.65.5;   51.43;   51.64.2;   51.65.6;   52.45;   52.48.13</w:t>
      </w:r>
    </w:p>
    <w:p>
      <w:pPr>
        <w:pStyle w:val="Normal"/>
        <w:tabs>
          <w:tab w:val="clear" w:pos="708"/>
          <w:tab w:val="left" w:pos="6300" w:leader="none"/>
        </w:tabs>
        <w:ind w:hanging="4245" w:left="4245"/>
        <w:rPr/>
      </w:pPr>
      <w:r>
        <w:rPr/>
        <w:t>ОКВЭД-2</w:t>
        <w:tab/>
        <w:t>46.69.5;   46.43;   46.51;   46.69.9;   47.54; 47.43; 47.41</w:t>
      </w:r>
    </w:p>
    <w:p>
      <w:pPr>
        <w:pStyle w:val="Normal"/>
        <w:tabs>
          <w:tab w:val="clear" w:pos="708"/>
          <w:tab w:val="left" w:pos="6300" w:leader="none"/>
        </w:tabs>
        <w:ind w:hanging="4245" w:left="4245"/>
        <w:rPr/>
      </w:pPr>
      <w:r>
        <w:rPr/>
        <w:t>ОКАТО</w:t>
        <w:tab/>
        <w:t>03401370000</w:t>
      </w:r>
    </w:p>
    <w:p>
      <w:pPr>
        <w:pStyle w:val="Normal"/>
        <w:tabs>
          <w:tab w:val="clear" w:pos="708"/>
          <w:tab w:val="left" w:pos="6300" w:leader="none"/>
        </w:tabs>
        <w:ind w:hanging="4245" w:left="4245"/>
        <w:rPr/>
      </w:pPr>
      <w:r>
        <w:rPr/>
        <w:t>ОКТМО</w:t>
        <w:tab/>
        <w:t>03701000001</w:t>
      </w:r>
    </w:p>
    <w:p>
      <w:pPr>
        <w:pStyle w:val="Normal"/>
        <w:tabs>
          <w:tab w:val="clear" w:pos="708"/>
          <w:tab w:val="left" w:pos="6300" w:leader="none"/>
        </w:tabs>
        <w:ind w:hanging="4245" w:left="4245"/>
        <w:rPr/>
      </w:pPr>
      <w:r>
        <w:rPr/>
        <w:t>ОКОГУ</w:t>
        <w:tab/>
        <w:t>4210014</w:t>
      </w:r>
    </w:p>
    <w:p>
      <w:pPr>
        <w:pStyle w:val="Normal"/>
        <w:tabs>
          <w:tab w:val="clear" w:pos="708"/>
          <w:tab w:val="left" w:pos="6300" w:leader="none"/>
        </w:tabs>
        <w:ind w:hanging="4245" w:left="4245"/>
        <w:rPr/>
      </w:pPr>
      <w:r>
        <w:rPr/>
        <w:t>ОКФС</w:t>
        <w:tab/>
        <w:t>16</w:t>
      </w:r>
    </w:p>
    <w:p>
      <w:pPr>
        <w:pStyle w:val="Normal"/>
        <w:tabs>
          <w:tab w:val="clear" w:pos="708"/>
          <w:tab w:val="left" w:pos="6300" w:leader="none"/>
        </w:tabs>
        <w:ind w:hanging="4245" w:left="4245"/>
        <w:rPr/>
      </w:pPr>
      <w:r>
        <w:rPr/>
        <w:t>ОКОПФ</w:t>
        <w:tab/>
        <w:t>12300</w:t>
      </w:r>
    </w:p>
    <w:p>
      <w:pPr>
        <w:pStyle w:val="Normal"/>
        <w:rPr>
          <w:b/>
        </w:rPr>
      </w:pPr>
      <w:r>
        <w:rPr/>
        <w:t>Код ОКПО</w:t>
        <w:tab/>
        <w:tab/>
        <w:tab/>
        <w:tab/>
        <w:tab/>
        <w:t>87381870</w:t>
      </w:r>
    </w:p>
    <w:p>
      <w:pPr>
        <w:pStyle w:val="Normal"/>
        <w:pBdr>
          <w:bottom w:val="single" w:sz="6" w:space="1" w:color="000000"/>
        </w:pBdr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</w:r>
    </w:p>
    <w:p>
      <w:pPr>
        <w:pStyle w:val="Normal"/>
        <w:rPr>
          <w:b/>
        </w:rPr>
      </w:pPr>
      <w:r>
        <w:rPr>
          <w:b/>
        </w:rPr>
        <w:t>Банковские реквизиты: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Расчетный счет организации</w:t>
        <w:tab/>
        <w:t xml:space="preserve"> </w:t>
        <w:tab/>
        <w:t>40702810430000034659</w:t>
      </w:r>
    </w:p>
    <w:p>
      <w:pPr>
        <w:pStyle w:val="Normal"/>
        <w:rPr/>
      </w:pPr>
      <w:r>
        <w:rPr/>
        <w:t xml:space="preserve">(Краснодар) - </w:t>
      </w:r>
      <w:r>
        <w:rPr>
          <w:b/>
        </w:rPr>
        <w:t>ОСНОВНОЙ</w:t>
        <w:tab/>
      </w:r>
      <w:r>
        <w:rPr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hanging="4245" w:left="4245"/>
        <w:rPr/>
      </w:pPr>
      <w:r>
        <w:rPr/>
        <w:t>Название банка</w:t>
        <w:tab/>
        <w:tab/>
        <w:t>отделение №8619 ПАО «СБЕРБАНК РОССИИ» г. Краснодар</w:t>
      </w:r>
    </w:p>
    <w:p>
      <w:pPr>
        <w:pStyle w:val="Normal"/>
        <w:rPr/>
      </w:pPr>
      <w:r>
        <w:rPr/>
        <w:t>БИК</w:t>
        <w:tab/>
        <w:tab/>
        <w:tab/>
        <w:tab/>
        <w:tab/>
        <w:tab/>
        <w:t>040349602</w:t>
      </w:r>
    </w:p>
    <w:p>
      <w:pPr>
        <w:pStyle w:val="Normal"/>
        <w:ind w:hanging="4245" w:left="4245"/>
        <w:rPr/>
      </w:pPr>
      <w:r>
        <w:rPr/>
        <w:t>Корреспондентский счет</w:t>
        <w:tab/>
        <w:tab/>
        <w:t>30101810100000000602</w:t>
      </w:r>
    </w:p>
    <w:p>
      <w:pPr>
        <w:pStyle w:val="Normal"/>
        <w:pBdr>
          <w:bottom w:val="single" w:sz="6" w:space="1" w:color="000000"/>
        </w:pBdr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Дополнительная информация:</w:t>
      </w:r>
    </w:p>
    <w:p>
      <w:pPr>
        <w:pStyle w:val="Normal"/>
        <w:rPr>
          <w:b/>
        </w:rPr>
      </w:pPr>
      <w:r>
        <w:rPr/>
      </w:r>
    </w:p>
    <w:p>
      <w:pPr>
        <w:pStyle w:val="Normal"/>
        <w:rPr/>
      </w:pPr>
      <w:r>
        <w:rPr/>
        <w:t>Адрес веб-сайта</w:t>
        <w:tab/>
        <w:tab/>
        <w:tab/>
        <w:tab/>
      </w:r>
      <w:hyperlink r:id="rId2">
        <w:r>
          <w:rPr>
            <w:rStyle w:val="Hyperlink"/>
            <w:u w:val="none"/>
          </w:rPr>
          <w:t>https://yse-electro.</w:t>
        </w:r>
        <w:r>
          <w:rPr>
            <w:rStyle w:val="Hyperlink"/>
            <w:u w:val="none"/>
          </w:rPr>
          <w:t>com</w:t>
        </w:r>
      </w:hyperlink>
    </w:p>
    <w:p>
      <w:pPr>
        <w:pStyle w:val="Normal"/>
        <w:rPr/>
      </w:pPr>
      <w:r>
        <w:rPr/>
        <w:tab/>
        <w:tab/>
        <w:tab/>
        <w:tab/>
        <w:tab/>
        <w:tab/>
      </w:r>
    </w:p>
    <w:p>
      <w:pPr>
        <w:pStyle w:val="Normal"/>
        <w:rPr/>
      </w:pPr>
      <w:r>
        <w:rPr/>
        <w:t>Руководящий состав</w:t>
      </w:r>
    </w:p>
    <w:p>
      <w:pPr>
        <w:pStyle w:val="Normal"/>
        <w:ind w:hanging="4245" w:left="4245"/>
        <w:rPr/>
      </w:pPr>
      <w:r>
        <w:rPr/>
        <w:t xml:space="preserve">генеральный директор </w:t>
      </w:r>
    </w:p>
    <w:p>
      <w:pPr>
        <w:pStyle w:val="Normal"/>
        <w:ind w:hanging="4245" w:left="4245"/>
        <w:rPr/>
      </w:pPr>
      <w:r>
        <w:rPr/>
        <w:t>(действует на основании Устава):</w:t>
        <w:tab/>
        <w:tab/>
        <w:t>Шляхов Евгений Иванович</w:t>
      </w:r>
    </w:p>
    <w:p>
      <w:pPr>
        <w:pStyle w:val="Normal"/>
        <w:rPr/>
      </w:pPr>
      <w:r>
        <w:rPr/>
        <w:t>Главный бухгалтер:</w:t>
        <w:tab/>
        <w:tab/>
        <w:tab/>
        <w:tab/>
        <w:t>Шляхов Евгений Иванович</w:t>
      </w:r>
    </w:p>
    <w:p>
      <w:pPr>
        <w:pStyle w:val="Normal"/>
        <w:rPr/>
      </w:pPr>
      <w:r>
        <w:rPr/>
      </w:r>
    </w:p>
    <w:p>
      <w:pPr>
        <w:pStyle w:val="Normal"/>
        <w:ind w:hanging="4245" w:left="4245"/>
        <w:rPr/>
      </w:pPr>
      <w:r>
        <w:rPr/>
        <w:t>Электронный адрес:</w:t>
        <w:tab/>
      </w:r>
      <w:hyperlink r:id="rId3">
        <w:r>
          <w:rPr>
            <w:rStyle w:val="Hyperlink"/>
            <w:u w:val="none"/>
            <w:lang w:val="en-US"/>
          </w:rPr>
          <w:t>info</w:t>
        </w:r>
        <w:r>
          <w:rPr>
            <w:rStyle w:val="Hyperlink"/>
            <w:u w:val="none"/>
          </w:rPr>
          <w:t>@</w:t>
        </w:r>
        <w:r>
          <w:rPr>
            <w:rStyle w:val="Hyperlink"/>
            <w:u w:val="none"/>
            <w:lang w:val="en-US"/>
          </w:rPr>
          <w:t>yse</w:t>
        </w:r>
        <w:r>
          <w:rPr>
            <w:rStyle w:val="Hyperlink"/>
            <w:u w:val="none"/>
          </w:rPr>
          <w:t>-</w:t>
        </w:r>
        <w:r>
          <w:rPr>
            <w:rStyle w:val="Hyperlink"/>
            <w:u w:val="none"/>
            <w:lang w:val="en-US"/>
          </w:rPr>
          <w:t>electro</w:t>
        </w:r>
        <w:r>
          <w:rPr>
            <w:rStyle w:val="Hyperlink"/>
            <w:u w:val="none"/>
          </w:rPr>
          <w:t>.</w:t>
        </w:r>
        <w:r>
          <w:rPr>
            <w:rStyle w:val="Hyperlink"/>
            <w:u w:val="none"/>
          </w:rPr>
          <w:t>com</w:t>
        </w:r>
      </w:hyperlink>
    </w:p>
    <w:sectPr>
      <w:type w:val="nextPage"/>
      <w:pgSz w:w="11906" w:h="16838"/>
      <w:pgMar w:left="1701" w:right="850" w:gutter="0" w:header="0" w:top="567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d2e1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6d2e13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semiHidden/>
    <w:qFormat/>
    <w:rsid w:val="004b6860"/>
    <w:pPr/>
    <w:rPr>
      <w:rFonts w:ascii="Tahoma" w:hAnsi="Tahoma" w:cs="Tahoma"/>
      <w:sz w:val="16"/>
      <w:szCs w:val="1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se-electro.com/" TargetMode="External"/><Relationship Id="rId3" Type="http://schemas.openxmlformats.org/officeDocument/2006/relationships/hyperlink" Target="mailto:info@yse-electro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LibreOffice/24.8.3.2$Linux_X86_64 LibreOffice_project/480$Build-2</Application>
  <AppVersion>15.0000</AppVersion>
  <Pages>1</Pages>
  <Words>138</Words>
  <Characters>1073</Characters>
  <CharactersWithSpaces>1243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2019-10-02T07:51:00Z</dcterms:created>
  <dc:creator>Шляхов Евгений</dc:creator>
  <dc:description/>
  <dc:language>ru-RU</dc:language>
  <cp:lastModifiedBy/>
  <cp:lastPrinted>2016-06-16T13:47:00Z</cp:lastPrinted>
  <dcterms:modified xsi:type="dcterms:W3CDTF">2025-03-04T15:53:07Z</dcterms:modified>
  <cp:revision>10</cp:revision>
  <dc:subject/>
  <dc:title>Краткое наименование организации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